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ADA8D8E" wp14:editId="7D75448B">
            <wp:simplePos x="0" y="0"/>
            <wp:positionH relativeFrom="column">
              <wp:posOffset>2423160</wp:posOffset>
            </wp:positionH>
            <wp:positionV relativeFrom="paragraph">
              <wp:posOffset>-11430</wp:posOffset>
            </wp:positionV>
            <wp:extent cx="717550" cy="838835"/>
            <wp:effectExtent l="0" t="0" r="635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3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  ОБРАЗОВАНИЯ</w:t>
      </w:r>
    </w:p>
    <w:p w:rsidR="00FC289B" w:rsidRPr="00FC289B" w:rsidRDefault="00FC289B" w:rsidP="00FC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ЕРШИЧСКОГО СЕЛЬСКОГО ПОСЕЛЕНИЯ</w:t>
      </w:r>
    </w:p>
    <w:p w:rsidR="00FC289B" w:rsidRPr="00FC289B" w:rsidRDefault="00FC289B" w:rsidP="00FC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ЕРШИЧСКОГО РАЙОНА СМОЛЕНСКОЙ ОБЛАСТИ</w:t>
      </w:r>
    </w:p>
    <w:p w:rsidR="00FC289B" w:rsidRPr="00FC289B" w:rsidRDefault="00FC289B" w:rsidP="00FC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89B" w:rsidRPr="00FC289B" w:rsidRDefault="00FC289B" w:rsidP="00FC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C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18.03.2013  № 09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ршичи</w:t>
      </w:r>
      <w:proofErr w:type="spellEnd"/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Смоленской области 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  утверждении    Положения    о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              жилищном 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proofErr w:type="gramEnd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              территории 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         образования 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     </w:t>
      </w:r>
      <w:proofErr w:type="gramStart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</w:t>
      </w:r>
      <w:proofErr w:type="gramEnd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C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FC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Смоленской области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FC2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FC2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я ю</w:t>
      </w:r>
      <w:r w:rsidRPr="00FC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1.Утвердить Положение о муниципальном жилищном контроле на территории муниципального образования </w:t>
      </w:r>
      <w:proofErr w:type="spellStart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Смоленской области</w:t>
      </w:r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Настоящее постановление подлежит обнародованию путем размещения  его на  официальном сайте администрации  муниципального образования  </w:t>
      </w:r>
      <w:proofErr w:type="spellStart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области.   </w:t>
      </w:r>
    </w:p>
    <w:p w:rsidR="00FC289B" w:rsidRPr="00FC289B" w:rsidRDefault="00FC289B" w:rsidP="00FC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C289B" w:rsidRPr="00FC289B" w:rsidRDefault="00FC289B" w:rsidP="00FC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C289B" w:rsidRPr="00FC289B" w:rsidRDefault="00FC289B" w:rsidP="00FC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ЕршичскогорайонаСмоленской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К.Н.Серенков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C289B" w:rsidRPr="00FC289B" w:rsidRDefault="00FC289B" w:rsidP="00FC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Default="00FC289B" w:rsidP="00FC289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28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FC289B" w:rsidRPr="00FC289B" w:rsidRDefault="00FC289B" w:rsidP="00FC289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  <w:proofErr w:type="gramStart"/>
      <w:r w:rsidRPr="00FC289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FC289B" w:rsidRPr="00FC289B" w:rsidRDefault="00FC289B" w:rsidP="00FC289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 </w:t>
      </w:r>
      <w:proofErr w:type="spellStart"/>
      <w:r w:rsidRPr="00FC289B">
        <w:rPr>
          <w:rFonts w:ascii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FC289B" w:rsidRPr="00FC289B" w:rsidRDefault="00FC289B" w:rsidP="00FC289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289B">
        <w:rPr>
          <w:rFonts w:ascii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FC289B" w:rsidRPr="00FC289B" w:rsidRDefault="00FC289B" w:rsidP="00FC289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hAnsi="Times New Roman" w:cs="Times New Roman"/>
          <w:sz w:val="28"/>
          <w:szCs w:val="28"/>
          <w:lang w:eastAsia="ru-RU"/>
        </w:rPr>
        <w:t>от 18.03.2013 № 09</w:t>
      </w:r>
    </w:p>
    <w:p w:rsidR="00FC289B" w:rsidRPr="00FC289B" w:rsidRDefault="00FC289B" w:rsidP="00FC289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   о муниципальном жилищном контроле на территории  </w:t>
      </w:r>
      <w:proofErr w:type="spellStart"/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Смоленской области.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1. Общие положения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жилищном контроле на территории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и устанавливает порядок осуществления муниципального жилищного контроля на территории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(далее —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Ершичское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настоящего Положения является организация осуществления муниципального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сохранностью муниципального жилищного фонда.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в области жилищных отношений, а также муниципальными правовыми актами.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Муниципальный жилищный контроль на территории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муниципальный жилищный контроль) осуществляется администрацией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(далее – администрация сельского поселения).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15"/>
      <w:bookmarkStart w:id="2" w:name="sub_111511"/>
      <w:bookmarkStart w:id="3" w:name="sub_11151"/>
      <w:bookmarkStart w:id="4" w:name="sub_1115111"/>
      <w:bookmarkStart w:id="5" w:name="sub_111512"/>
      <w:bookmarkEnd w:id="1"/>
      <w:bookmarkEnd w:id="2"/>
      <w:bookmarkEnd w:id="3"/>
      <w:bookmarkEnd w:id="4"/>
      <w:bookmarkEnd w:id="5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Объектом муниципального жилищного контроля являются все жилые помещения, принадлежащие на праве собственности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Ершичскому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Финансирование деятельности по осуществлению муниципального жилищного контроля и его материально-техническое обеспечение осуществляется за счёт средств бюджета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00"/>
      <w:bookmarkEnd w:id="6"/>
    </w:p>
    <w:p w:rsidR="00FC289B" w:rsidRPr="00FC289B" w:rsidRDefault="00FC289B" w:rsidP="00FC289B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                                       2. Задачи муниципального жилищного контроля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Основными задачами муниципального жилищного контроля является контроль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использованием и сохранностью муниципального жилищного фонда;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выявлением случаев самовольной перепланировки и (или) переустройства жилых помещений;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предотвращение случаев порчи жилого помещения;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соблюдением правил санитарного состояния жилых помещений;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использованием жилых помещений по назначению;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выполнением принятых решений и предписаний по устранению выявленных нарушений;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выполнением иных требований жилищного законодательства по вопросам использования и сохранности муниципального жилищного фонда                                            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FC289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3. Органы, осуществляющие муниципальный жилищный контроль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осуществления муниципального жилищного контроля создаётся Комиссия по муниципальному жилищному контролю при администрации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(далее – Комиссия).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Комиссия назначается и утверждается постановлением Главы муниципального образования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(далее – постановление Главы муниципального образования).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В состав комиссии могут входить депутаты Совета депутатов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области, работники администрации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необходимости в состав комиссии могут включаться по согласованию специалисты иных органов власти, местного самоуправления, контрольно-надзорных и иных органов.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4. Полномочия лиц, осуществляющих муниципальный жилищный контроль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Лица, осуществляющие муниципальный жилищный контроль, в пределах своей компетенции имеют право: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посещать, при предъявлении документов, подтверждающих его право осуществлять муниципальный жилищный контроль, жилые помещения муниципального жилищного фонда;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проведении проверок составлять акты проверки;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-давать гражданам, юридическим лицам и индивидуальным предпринимателям письменные указания об устранении нарушений;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-направлять материалы проведенных проверок в специально уполномоченные органы;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брать объяснения с граждан, частных предпринимателей и юридических лиц при выявлении признаков нарушений жилищного законодательства.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Лица, осуществляющие муниципальный жилищный контроль, обязаны: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своей компетенции выносить указания об устранении нарушений, требований, установленных законодательством по использованию, сохранности муниципального жилищного фонда и соответствия жилых помещений установленным санитарным и техническим правилам и нормам;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обращения, заявления и жалобы граждан, частных предпринимателей и юридических лиц о нарушении установленных законодательством требований к использованию, сохранности муниципального жилищного фонда, и соответствия жилых помещений установленным санитарным и техническим правилам и нормам;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выявлять факты нарушения гражданами, частными предпринимателями и юридическими лицами и направлять материалы о выявленных нарушениях в специально уполномоченные органы для принятия мер.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Лица, осуществляющие муниципальный жилищный контроль при проведении мероприятий по контролю не вправе: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выполнение обязательных требований, не относящихся к компетенции Комиссии;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плановые проверки в случае отсутствия при проведении мероприятий по контролю проверяемых физических лиц либо их представителей;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представления документов, информации, если они не являются объектами мероприятий по контролю и не относятся к предмету проверки, а также изымать оригиналы документов, относящихся к предмету проверки;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превышать установленные сроки проведения мероприятий по контролю.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Лица, осуществляющие муниципальный жилищный контроль, несут ответственность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соблюдением требований действующего законодательства при исполнении своих обязанностей;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соблюдением установленного порядка осуществления муниципального жилищного контроля;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объективность и достоверность результатов проверок.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5. Порядок осуществления работы Комиссии по муниципальному жилищному контролю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Муниципальный жилищный контроль осуществляется в форме проверок, проводимых в соответствии с годовым планом работ, утверждаемым в установленном порядке Главой муниципального образования на основе материалов, представляемых комиссией и согласованные с органами прокуратуры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662"/>
      <w:bookmarkEnd w:id="7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ежегодных планах проведения плановых проверок указываются следующие сведения: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цель и основание проведения каждой плановой проверки;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дата и сроки проведения каждой плановой проверки;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фамилия, имя, отчество лица, ответственного за проведение муниципального контроля.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Проверки по муниципальному жилищному контролю подразделяются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и внеплановые.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не чаще чем один раз в три года.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Внеплановые проверки по муниципальному жилищному контролю проводятся Комиссией в случаях: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исполнения юридическим лицом, индивидуальным предпринимателем, гражданином ранее выданного предписания об устранении выявленных нарушений при проведении плановой проверки;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информации от юридического лица, индивидуального предпринимателя, гражданина, органов государственной власти о возникновении аварийных ситуаций, об изменениях или нарушениях технологических процессов, а также о выходе из строя сооружений, оборудования, которые могут непосредственно причинить вред жизни, здоровью людей, окружающей среде и имуществу граждан, юридических лиц и индивидуальных предпринимателей;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возникновения угрозы здоровью и жизни граждан, загрязнения окружающей среды, повреждения имущества.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плановой проверки юридическое лицо, индивидуальный предприниматель, гражданин уведомляются не позднее чем в течение трех рабочих дней до начала ее проведения посредством направления копии распоряжения Главы муниципального образования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(далее – распоряжение Главы муниципального образования), о начале проведения плановой проверки, заказным почтовым отправлением с уведомлением о вручении или иным доступным способом.</w:t>
      </w:r>
      <w:proofErr w:type="gramEnd"/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 проведении внеплановой проверки юридическое лицо, индивидуальный предприниматель, гражданин уведомляются не менее чем за двадцать четыре часа до начала ее проведения любым доступным способом.</w:t>
      </w:r>
    </w:p>
    <w:p w:rsidR="00FC289B" w:rsidRPr="00FC289B" w:rsidRDefault="00FC289B" w:rsidP="00FC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6. Порядок оформления результатов мероприятий по контролю</w:t>
      </w:r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результатам плановых или внеплановых проверок по жилищному контролю оформляется акт установленной формы (приложение 1) в количестве не менее двух экземпляров.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акте указываются: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дата, время и место составления акта;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дата, номер распоряжения, на основании которого проведено мероприятие по муниципальному контролю;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отчество, должность лица, проводившего мероприятие по контролю;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проверяемого юридического лица или фамилия, имя, отчество индивидуального предпринимателя или физического лица, а также лиц, присутствовавших при проведении мероприятия по контролю;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дата, время и место проведения мероприятия по контролю;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результатах мероприятия по контролю, в том числе о выявленных нарушениях, их характере, лицах, на которых возлагается ответственность за совершение этих нарушений;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ознакомлении или отказе в ознакомлении с актом представителя юридического лица или индивидуального предпринимателя, физического лица, а также иных лиц, присутствовавших при проведении мероприятия по контролю, их подписи или сведения об отказе от подписи;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подпись уполномоченного лица, осуществлявшего мероприятие по контролю.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запись о проведении мероприятия по контролю, содержащая сведения о наименовании уполномоченного органа муниципального жилищного контроля, дате,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учета мероприятий по контролю, который ведёт Комиссия, времени проведения мероприятия по контролю, правовых основаниях, целях, задачах, предмете мероприятия по контролю, выявленных нарушениях, выданных Комиссией предписаниях, сведения о направлении материалов в специально уполномоченные государственные органы, протоколах об административных правонарушениях, а также фамилия, имя, отчество, должность лица (лиц), осуществившего (осуществивших) мероприятие по контролю, и его (их) подпись.</w:t>
      </w:r>
      <w:proofErr w:type="gramEnd"/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 выявлении в ходе выполнения мероприятия по контролю нарушений, Комиссия направляет лицам, допустившим нарушение, предписание на выполнение работ по устранению нарушений жилищного законодательства, установленной формы (приложение 2) с указанием срока устранения допущенных нарушений.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bookmarkStart w:id="8" w:name="sub_1000"/>
      <w:bookmarkEnd w:id="8"/>
    </w:p>
    <w:p w:rsidR="00FC289B" w:rsidRPr="00FC289B" w:rsidRDefault="00FC289B" w:rsidP="00FC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Приложение  1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к постановлению Главы </w:t>
      </w:r>
      <w:proofErr w:type="gramStart"/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муниципального</w:t>
      </w:r>
      <w:proofErr w:type="gramEnd"/>
    </w:p>
    <w:p w:rsidR="00FC289B" w:rsidRPr="00FC289B" w:rsidRDefault="00FC289B" w:rsidP="00FC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образования  </w:t>
      </w:r>
      <w:proofErr w:type="spellStart"/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сельского поселения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района Смоленской области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от 18.03.2013 № 09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01"/>
      <w:bookmarkEnd w:id="9"/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ПРОВЕРКИ № 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соблюдения жилищного законодательства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"___" ________ 20__ г. 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"___" час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составления акта: 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Главы муниципального образования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"___" ___________ 20__ г. № 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_____________________________________ проверка в отношении: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(плановая/внеплановая)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 индивидуального предпринимателя, физического лица, адрес)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составлен: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проверки: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 20__ г. с __ час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ин. до __ час. __ мин. Продолжительность _______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должность лица, ответственного за проведение жилищного контроля)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копией распоряжения о проведении проверки ознакомлены):</w:t>
      </w:r>
      <w:proofErr w:type="gramEnd"/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(фамилии, инициалы, подпись, дата, время)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а), проводившее проверку: 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(фамилия, имя, отчество)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присутствовали: ______________________________________________________________________</w:t>
      </w:r>
    </w:p>
    <w:p w:rsidR="00FC289B" w:rsidRPr="00FC289B" w:rsidRDefault="00FC289B" w:rsidP="00FC289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должность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установлено: 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отсутствии нарушений - запись: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8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«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законодательства РФ не выявлено</w:t>
      </w:r>
      <w:r w:rsidRPr="00FC28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»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выявлении нарушений ________________________________________________________________________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характер нарушений со ссылкой на статьи, пункты законов, которые нарушены, лиц, допустивших ________________________________________________________________________ нарушения.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невыполнения предписаний органов муниципального жилищного контроля 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 (с указанием реквизитов выданных предписаний) при внеплановой проверке)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</w:t>
      </w:r>
      <w:proofErr w:type="gramEnd"/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юридического лица, индивидуального предпринимателя, физического лица по результатам проведенной проверки:__________________________________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учета мероприятий по жилищному контролю произведена запись о проведенной проверке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акту документы: 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проверки ознакомле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а):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 20__ г. ____________________ (Ф.И.О.)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Пометка об отказе ознакомления с актом проверки: 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 20__ г. ____________________ (Ф.И.О.)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проводивших проверку: _______________________ (Ф.И.О.)</w:t>
      </w:r>
    </w:p>
    <w:p w:rsidR="00FC289B" w:rsidRPr="00FC289B" w:rsidRDefault="00FC289B" w:rsidP="00FC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(Ф.И.О.)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Приложение  2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к постановлению главы </w:t>
      </w:r>
      <w:proofErr w:type="gramStart"/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муниципального</w:t>
      </w:r>
      <w:proofErr w:type="gramEnd"/>
    </w:p>
    <w:p w:rsidR="00FC289B" w:rsidRPr="00FC289B" w:rsidRDefault="00FC289B" w:rsidP="00FC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образования  </w:t>
      </w:r>
      <w:proofErr w:type="spellStart"/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сельского поселения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района Смоленской области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от 18.03.2013 № 09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ПРЕДПИСАНИЕ № 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устранении нарушений жилищного законодательства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осуществления муниципального жилищного контроля нами (членами комиссии), уполномоченными на осуществление муниципального жилищного контроля в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Ершичском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_______________________________________________________________________,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(Ф.И.О, должность)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__________________________________________________________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проверка соблюдения жилищного законодательства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юридического лица, фамилия, имя, отчество индивидуального 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 предпринимателя, физического лица, адрес)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выявлено: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(перечень нарушений, необходимых для устранения)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Руководствуясь жилищным законодательством и Положением о муниципальном жилищном контроле на территории 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области, обязываю в срок </w:t>
      </w:r>
      <w:proofErr w:type="gramStart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выявленные нарушения.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невыполнении настоящего предписания в установленный срок Вы будете привлечены к административной ответственности.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составлено в 3-х экземплярах.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по осуществление муниципального жилищного контроля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__________________________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(расшифровка подписи)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по осуществлению муниципального земельного контроля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(расшифровка подписи)</w:t>
      </w:r>
    </w:p>
    <w:p w:rsidR="00FC289B" w:rsidRPr="00FC289B" w:rsidRDefault="00FC289B" w:rsidP="00FC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предписания получил: ___________ _________________________</w:t>
      </w:r>
    </w:p>
    <w:p w:rsidR="00FC289B" w:rsidRPr="00FC289B" w:rsidRDefault="00FC289B" w:rsidP="00FC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9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(расшифровка подписи)</w:t>
      </w:r>
    </w:p>
    <w:p w:rsidR="00D2457F" w:rsidRPr="00FC289B" w:rsidRDefault="00D2457F">
      <w:pPr>
        <w:rPr>
          <w:rFonts w:ascii="Times New Roman" w:hAnsi="Times New Roman" w:cs="Times New Roman"/>
          <w:sz w:val="28"/>
          <w:szCs w:val="28"/>
        </w:rPr>
      </w:pPr>
    </w:p>
    <w:sectPr w:rsidR="00D2457F" w:rsidRPr="00FC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A8"/>
    <w:rsid w:val="00D2457F"/>
    <w:rsid w:val="00EF0AA8"/>
    <w:rsid w:val="00F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8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2820</Words>
  <Characters>16076</Characters>
  <Application>Microsoft Office Word</Application>
  <DocSecurity>0</DocSecurity>
  <Lines>133</Lines>
  <Paragraphs>37</Paragraphs>
  <ScaleCrop>false</ScaleCrop>
  <Company/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2013-05-31T05:46:00Z</dcterms:created>
  <dcterms:modified xsi:type="dcterms:W3CDTF">2013-05-31T05:48:00Z</dcterms:modified>
</cp:coreProperties>
</file>