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5402A8">
      <w:pPr>
        <w:pStyle w:val="ConsPlusNormal"/>
        <w:jc w:val="center"/>
        <w:rPr>
          <w:rFonts w:ascii="Times New Roman" w:hAnsi="Times New Roman"/>
        </w:rPr>
      </w:pPr>
    </w:p>
    <w:p w:rsidR="00280910" w:rsidRDefault="00280910" w:rsidP="005402A8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5402A8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5402A8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D366A5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5402A8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земельному налогу </w:t>
      </w:r>
      <w:r w:rsidR="007420A7" w:rsidRPr="007420A7">
        <w:rPr>
          <w:rFonts w:ascii="Times New Roman" w:hAnsi="Times New Roman" w:cs="Times New Roman"/>
        </w:rPr>
        <w:t>Ветеран</w:t>
      </w:r>
      <w:r w:rsidR="007420A7">
        <w:rPr>
          <w:rFonts w:ascii="Times New Roman" w:hAnsi="Times New Roman" w:cs="Times New Roman"/>
        </w:rPr>
        <w:t>ов</w:t>
      </w:r>
      <w:r w:rsidR="007420A7" w:rsidRPr="007420A7">
        <w:rPr>
          <w:rFonts w:ascii="Times New Roman" w:hAnsi="Times New Roman" w:cs="Times New Roman"/>
        </w:rPr>
        <w:t xml:space="preserve"> и инвалид</w:t>
      </w:r>
      <w:r w:rsidR="007420A7">
        <w:rPr>
          <w:rFonts w:ascii="Times New Roman" w:hAnsi="Times New Roman" w:cs="Times New Roman"/>
        </w:rPr>
        <w:t>ов</w:t>
      </w:r>
      <w:r w:rsidR="007420A7" w:rsidRPr="007420A7">
        <w:rPr>
          <w:rFonts w:ascii="Times New Roman" w:hAnsi="Times New Roman" w:cs="Times New Roman"/>
        </w:rPr>
        <w:t xml:space="preserve"> Великой Отечественной войны</w:t>
      </w:r>
      <w:r w:rsidR="007420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(наименование налогового расхода Ершичского сельского поселения (налоговой льготы),  налога и категории налогоплательщиков)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</w:t>
      </w:r>
      <w:r w:rsidR="00086454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441"/>
        <w:gridCol w:w="1559"/>
        <w:gridCol w:w="1356"/>
      </w:tblGrid>
      <w:tr w:rsidR="00280910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8D3845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E1" w:rsidRPr="00DA65E1" w:rsidRDefault="00DA65E1" w:rsidP="00DA65E1">
            <w:pPr>
              <w:rPr>
                <w:sz w:val="20"/>
                <w:szCs w:val="20"/>
              </w:rPr>
            </w:pPr>
            <w:r w:rsidRPr="00DA65E1">
              <w:rPr>
                <w:sz w:val="20"/>
                <w:szCs w:val="20"/>
              </w:rPr>
              <w:t>Распоряжение Администрации муниципального образования  - Ершичский район Смоленской области от 10.11.2021. №296-р «Об одобрении прогноза социально-экономического развития муниципального образования Ершичского сельского поселения Ершичского района Смоленской области"</w:t>
            </w:r>
          </w:p>
          <w:p w:rsidR="00280910" w:rsidRDefault="00280910" w:rsidP="00DA65E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80910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социальной поддержке населения</w:t>
            </w: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 w:rsidP="00CA70C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</w:t>
            </w: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 w:rsidP="00CA70C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Востребована</w:t>
            </w: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 w:rsidP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505175" w:rsidTr="008D3845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Оценка результативности</w:t>
            </w: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социальной поддержке населения</w:t>
            </w: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402A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505175" w:rsidRPr="00A94B64" w:rsidRDefault="00505175" w:rsidP="00A94B64">
            <w:pPr>
              <w:jc w:val="center"/>
            </w:pP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505175" w:rsidTr="008D3845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505175" w:rsidTr="008D384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эффективна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280910" w:rsidP="00280910">
      <w:pPr>
        <w:rPr>
          <w:szCs w:val="28"/>
        </w:rPr>
      </w:pPr>
    </w:p>
    <w:p w:rsidR="001453A3" w:rsidRDefault="006364EA">
      <w:r>
        <w:t>2</w:t>
      </w:r>
      <w:r w:rsidR="00DA65E1">
        <w:t>5</w:t>
      </w:r>
      <w:r>
        <w:t>.04.202</w:t>
      </w:r>
      <w:r w:rsidR="00DA65E1">
        <w:t>3</w:t>
      </w:r>
      <w:r>
        <w:t>.</w:t>
      </w:r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8B3"/>
    <w:rsid w:val="00086454"/>
    <w:rsid w:val="001453A3"/>
    <w:rsid w:val="00280910"/>
    <w:rsid w:val="00505175"/>
    <w:rsid w:val="005402A8"/>
    <w:rsid w:val="005D48B3"/>
    <w:rsid w:val="006364EA"/>
    <w:rsid w:val="007420A7"/>
    <w:rsid w:val="00876225"/>
    <w:rsid w:val="008D3845"/>
    <w:rsid w:val="00A94B64"/>
    <w:rsid w:val="00D366A5"/>
    <w:rsid w:val="00DA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608AE-F67D-46CF-BE89-D444CD82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Наташа</cp:lastModifiedBy>
  <cp:revision>17</cp:revision>
  <cp:lastPrinted>2023-04-26T07:58:00Z</cp:lastPrinted>
  <dcterms:created xsi:type="dcterms:W3CDTF">2021-04-22T08:22:00Z</dcterms:created>
  <dcterms:modified xsi:type="dcterms:W3CDTF">2023-07-20T09:49:00Z</dcterms:modified>
</cp:coreProperties>
</file>