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9D8" w:rsidRDefault="00EA09D8" w:rsidP="00EA09D8"/>
    <w:p w:rsidR="00EA09D8" w:rsidRDefault="00EA09D8" w:rsidP="00EA09D8"/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Устав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территориального общественного самоуправления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«Надежда»</w:t>
      </w:r>
      <w:r>
        <w:rPr>
          <w:rStyle w:val="a5"/>
          <w:b/>
          <w:sz w:val="28"/>
        </w:rPr>
        <w:footnoteReference w:customMarkFollows="1" w:id="1"/>
        <w:t>*</w:t>
      </w:r>
    </w:p>
    <w:p w:rsidR="00EA09D8" w:rsidRDefault="00EA09D8" w:rsidP="00EA09D8">
      <w:pPr>
        <w:ind w:firstLine="720"/>
        <w:jc w:val="right"/>
        <w:rPr>
          <w:i/>
          <w:sz w:val="28"/>
        </w:rPr>
      </w:pPr>
    </w:p>
    <w:p w:rsidR="00EA09D8" w:rsidRDefault="00EA09D8" w:rsidP="00EA09D8">
      <w:pPr>
        <w:ind w:firstLine="720"/>
        <w:jc w:val="center"/>
        <w:rPr>
          <w:i/>
          <w:sz w:val="28"/>
        </w:rPr>
      </w:pPr>
    </w:p>
    <w:p w:rsidR="00EA09D8" w:rsidRDefault="00EA09D8" w:rsidP="00EA09D8">
      <w:pPr>
        <w:tabs>
          <w:tab w:val="left" w:pos="540"/>
        </w:tabs>
        <w:ind w:firstLine="720"/>
        <w:jc w:val="center"/>
        <w:rPr>
          <w:b/>
          <w:sz w:val="28"/>
        </w:rPr>
      </w:pPr>
      <w:r>
        <w:rPr>
          <w:b/>
          <w:sz w:val="28"/>
        </w:rPr>
        <w:t>1. Общие положения</w:t>
      </w:r>
    </w:p>
    <w:p w:rsidR="00EA09D8" w:rsidRDefault="00EA09D8" w:rsidP="00EA09D8">
      <w:pPr>
        <w:ind w:firstLine="720"/>
        <w:jc w:val="center"/>
        <w:rPr>
          <w:sz w:val="28"/>
        </w:rPr>
      </w:pP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1.1. Территориальное общественное самоуправление «Надежда» (далее -  территория ТОС), создано по решению собрания  граждан  «_23»  апреля 2021 года.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1.2. ТОС  - самоорганизация граждан по месту их жительства </w:t>
      </w:r>
      <w:proofErr w:type="gramStart"/>
      <w:r>
        <w:rPr>
          <w:sz w:val="28"/>
        </w:rPr>
        <w:t>на части территории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сельского поселения 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района Смоленской области (далее – поселение) для самостоятельного  и  под свою ответственность осуществления  собственных инициатив по вопросам  местного значения.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1.3. </w:t>
      </w:r>
      <w:proofErr w:type="gramStart"/>
      <w:r>
        <w:rPr>
          <w:sz w:val="28"/>
        </w:rPr>
        <w:t xml:space="preserve">ТОС  создается  и действует в соответствии с федеральными законами  от                  6 октября 2003 года  № 131-ФЗ «Об общих принципах организации местного самоуправления в Российской Федерации», от 8 декабря 1995 года № 7-ФЗ «О некоммерческих организациях», Уставом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сельского  поселения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района Смоленской области (далее – Устав) и иными нормативными правовыми актами органов местного самоуправления.</w:t>
      </w:r>
      <w:proofErr w:type="gramEnd"/>
    </w:p>
    <w:p w:rsidR="00EA09D8" w:rsidRDefault="00EA09D8" w:rsidP="00EA09D8">
      <w:pPr>
        <w:ind w:firstLine="720"/>
        <w:jc w:val="both"/>
        <w:rPr>
          <w:sz w:val="28"/>
        </w:rPr>
      </w:pPr>
    </w:p>
    <w:p w:rsidR="00EA09D8" w:rsidRDefault="00EA09D8" w:rsidP="00EA09D8">
      <w:pPr>
        <w:ind w:left="3060" w:hanging="2160"/>
        <w:jc w:val="center"/>
        <w:rPr>
          <w:b/>
          <w:sz w:val="28"/>
        </w:rPr>
      </w:pPr>
      <w:r>
        <w:rPr>
          <w:b/>
          <w:sz w:val="28"/>
        </w:rPr>
        <w:t>2. Территория, на которой осуществляется</w:t>
      </w:r>
    </w:p>
    <w:p w:rsidR="00EA09D8" w:rsidRDefault="00EA09D8" w:rsidP="00EA09D8">
      <w:pPr>
        <w:ind w:left="3060" w:hanging="2160"/>
        <w:jc w:val="center"/>
        <w:rPr>
          <w:b/>
          <w:sz w:val="28"/>
        </w:rPr>
      </w:pPr>
      <w:r>
        <w:rPr>
          <w:b/>
          <w:sz w:val="28"/>
        </w:rPr>
        <w:t>территориальное общественное самоуправление</w:t>
      </w:r>
    </w:p>
    <w:p w:rsidR="00EA09D8" w:rsidRDefault="00EA09D8" w:rsidP="00EA09D8">
      <w:pPr>
        <w:ind w:left="3060" w:hanging="2160"/>
        <w:jc w:val="center"/>
        <w:rPr>
          <w:b/>
          <w:sz w:val="28"/>
        </w:rPr>
      </w:pP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2.1. Границы территории ТОС установлены решением Совета депутатов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сельского  поселения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района Смоленской области (далее – Совет депутатов)  от 28.04.2021 № 05.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2.2. ТОС осуществляет свою деятельность в границах дома №80;82;84;88 </w:t>
      </w:r>
      <w:proofErr w:type="spellStart"/>
      <w:r>
        <w:rPr>
          <w:sz w:val="28"/>
        </w:rPr>
        <w:t>ул</w:t>
      </w:r>
      <w:proofErr w:type="gramStart"/>
      <w:r>
        <w:rPr>
          <w:sz w:val="28"/>
        </w:rPr>
        <w:t>.Л</w:t>
      </w:r>
      <w:proofErr w:type="gramEnd"/>
      <w:r>
        <w:rPr>
          <w:sz w:val="28"/>
        </w:rPr>
        <w:t>енина,с.Ершичи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сельского поселения .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3. Цели,  задачи, формы и основные направления  деятельности 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территориального общественного самоуправления</w:t>
      </w:r>
    </w:p>
    <w:p w:rsidR="00EA09D8" w:rsidRDefault="00EA09D8" w:rsidP="00EA09D8">
      <w:pPr>
        <w:ind w:firstLine="720"/>
        <w:jc w:val="center"/>
        <w:rPr>
          <w:sz w:val="28"/>
        </w:rPr>
      </w:pP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3.1. ТОС создается в целях: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совместного решения различных социально-бытовых проблем, возникающих у граждан по месту жительства;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привлечения жителей  к решению вопросов жизнедеятельности территории;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реализации права жителей территории на участие в различных формах осуществления местного самоуправления.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3.2.  Задачами ТОС являются: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реализация планов и программ развития территории ТОС, направленных на ее благоустройство, удовлетворение социально-бытовых потребностей жителей и улучшение социально-культурных условий жизнедеятельности территории ТОС;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развитие общественной инициативы граждан, повышения их активности и ответственности в решении вопросов местного значения;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защита прав и интересов жителей территории;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формирование добрососедских отношений между жителями территории.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3.3. Основные направления деятельности ТОС: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защита прав и законных интересов населения территории ТОС в органах государственной власти и органах местного самоуправления;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осуществление общественного контроля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: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а) выполнением порядка управления и распоряжения муниципальной собственностью, в т. ч. землей на территории ТОС;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б) соблюдением предприятиями торговли, бытового обслуживания установленных законодательством прав потребителей;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в) содержанием дорог, мостов, мест захоронения, объектов коммунального хозяйства и благоустройства, работой служб по эксплуатации жилищного фонда и </w:t>
      </w:r>
      <w:proofErr w:type="gramStart"/>
      <w:r>
        <w:rPr>
          <w:sz w:val="28"/>
        </w:rPr>
        <w:t>устранении</w:t>
      </w:r>
      <w:proofErr w:type="gramEnd"/>
      <w:r>
        <w:rPr>
          <w:sz w:val="28"/>
        </w:rPr>
        <w:t xml:space="preserve"> аварийных ситуаций;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разработка и представление органам местного самоуправления проектов планов и программ развития территории ТОС для использования их в составе программ комплексного социально-экономического развития поселения;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оказание социальной поддержки и содействие занятости жителей территории ТОС;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содействие органам местного самоуправления по обеспечению санитарного  благополучия населения территории, участие в общественных мероприятиях по благоустройству и озеленению территории, обустройству мест массового отдыха населения;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содействие правоохранительным органам в поддержании общественного порядка;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осуществление работы с детьми и молодёжью, содействие в проведении культурных, спортивных, лечебно-оздоровительных мероприятий;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организация акций милосердия и благотворительности, содействие в их проведении органам местного самоуправления, благотворительным организациям, гражданам и их объединениям;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 содействие сохранению, использованию и популяризации  памятников истории и культуры,  охране объектов культурного значения, развитию местного традиционного художественного творчества народных художественных промыслов;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оказание органам местного самоуправления помощи в решении вопросов ремонта (реконструкции) жилых помещений, в содержании  и </w:t>
      </w:r>
      <w:r>
        <w:rPr>
          <w:sz w:val="28"/>
        </w:rPr>
        <w:lastRenderedPageBreak/>
        <w:t>использовании муниципального жилищного фонда и нежилых помещений, содержании и развитии муниципальных учреждений;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участие в охране окружающей среды на соответствующей территории;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содействие проведению на территории ТОС публичных слушаний, опроса граждан, развитию гражданской активности населения.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участие в содержании жилищного фонда на территории ТОС, решении социально-бытовых вопросов жителей;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организация досуга населения, проведение культурно-массовых и спортивных мероприятий с населением  по месту жительства;</w:t>
      </w:r>
    </w:p>
    <w:p w:rsidR="00EA09D8" w:rsidRDefault="00EA09D8" w:rsidP="00EA09D8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>- информирование жителей  о принятых органами государственной власти Российской Федерации, Смоленской области, и должностными лицами органов местного самоуправления решениях, затрагивающих интересы жителей территории ТОС;</w:t>
      </w:r>
      <w:proofErr w:type="gramEnd"/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внесение предложений в органы местного самоуправления по вопросам использования земельных участков на территории ТОС под детские и оздоровительные площадки;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обсуждение проектов федеральных и областных законов, муниципальных правовых актов муниципального района и поселения, внесение предложений;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решение иных вопросов, затрагивающих интересы граждан.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3.4. ТОС осуществляется непосредственно населением посредством проведения собраний или конференций жителей территории ТОС (далее – собрание или конференция)  а также посредством создания и деятельности органов ТОС.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3.5. Органы ТОС по решению собрания или конференции жителей соответствующей территории могут быть юридическими лицами.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sz w:val="28"/>
        </w:rPr>
        <w:t>3.6</w:t>
      </w:r>
      <w:r>
        <w:rPr>
          <w:i/>
          <w:sz w:val="28"/>
        </w:rPr>
        <w:t xml:space="preserve">.Местонахождения ТОС: Смоленская область, </w:t>
      </w:r>
      <w:proofErr w:type="spellStart"/>
      <w:r>
        <w:rPr>
          <w:i/>
          <w:sz w:val="28"/>
        </w:rPr>
        <w:t>Ершичский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район,с</w:t>
      </w:r>
      <w:proofErr w:type="gramStart"/>
      <w:r>
        <w:rPr>
          <w:i/>
          <w:sz w:val="28"/>
        </w:rPr>
        <w:t>.Е</w:t>
      </w:r>
      <w:proofErr w:type="gramEnd"/>
      <w:r>
        <w:rPr>
          <w:i/>
          <w:sz w:val="28"/>
        </w:rPr>
        <w:t>ршичи</w:t>
      </w:r>
      <w:proofErr w:type="spellEnd"/>
      <w:r>
        <w:rPr>
          <w:i/>
          <w:sz w:val="28"/>
        </w:rPr>
        <w:t>, ул.Ленина,,д.90 спорткомплекс.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4. Порядок назначения и проведения собраний, конференций граждан, их полномочия и порядок принятия решений </w:t>
      </w:r>
    </w:p>
    <w:p w:rsidR="00EA09D8" w:rsidRDefault="00EA09D8" w:rsidP="00EA09D8">
      <w:pPr>
        <w:ind w:firstLine="720"/>
        <w:jc w:val="both"/>
        <w:rPr>
          <w:sz w:val="28"/>
        </w:rPr>
      </w:pP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Собрание или конференция созываются по инициативе: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инициативной группой жителей, имеющих право на участие в ТОС;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органов ТОС.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Подготовка и проведение собрания или конференции осуществляется инициатором их проведения.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Для проведения собрания или конференции инициатор: 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решает вопрос о предоставлении помещения для проведения собрания или конференции;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уведомляет органы местного самоуправления  поселения о дате, месте и времени проведения собрания или конференции;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составляет  списки жителей территории ТОС, имеющих право на участие в  организации и осуществлении ТОС;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готовит проект повестки дня и регламента проведения собрания или конференции;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информирует жителей территории ТОС о дате, месте и времени проведения собрания или конференции.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4.4. Собрание или конференция созываются по мере необходимости,  но не реже одного раза в год.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4.5. Конференция по вопросам организации и осуществления ТОС проводится на  территории сельского населенного пункта, если число жителей, обладающих правом участия в ТОС, превышает 500 человек.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 Норма представительства делегатов на конференцию устанавливается инициатором ее проведения с учетом численности жителей, обладающих правом участия в ТОС, и не может быть больше, чем 1 делегат от 30 жителей, обладающих правом участия в ТОС.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4.7. Выборы делегатов на конференцию осуществляются на собраниях.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Выборы делегатов считаются состоявшимися, если не менее 20% участников собрания проголосовало за выдвинутые кандидатуры.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число выдвинутых кандидатов в делегаты превышает установленную настоящим положением норму, то голосование осуществляется по каждой кандидатуре. Избранным делегатом считается кандидат, набравший наибольшее число голосов от числа принявших участие в голосовании.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4.8. Повестка дня, регламент проведения собрания или конференции утверждаются собранием или конференцией.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4.9. Собрание или конференция, созванные инициативной группой, открывает и ведет до избрания председателя собрания или конференции представитель инициативной группы.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Собрания или конференции, созванные органом ТОС, ведет председатель органа ТОС 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4.10. На собрании или конференции избираются секретарь и счетная комиссия.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4.11. Секретарь собрания или конференции ведет протокол, в котором указываются:</w:t>
      </w:r>
    </w:p>
    <w:p w:rsidR="00EA09D8" w:rsidRDefault="00EA09D8" w:rsidP="00EA09D8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дата и место проведения собрания или конференции;</w:t>
      </w:r>
    </w:p>
    <w:p w:rsidR="00EA09D8" w:rsidRDefault="00EA09D8" w:rsidP="00EA09D8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общее число жителей, обладающих  правом на участие в ТОС (при проведении конференции – число избранных на собраниях представителей);</w:t>
      </w:r>
    </w:p>
    <w:p w:rsidR="00EA09D8" w:rsidRDefault="00EA09D8" w:rsidP="00EA09D8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число  жителей (делегатов), принявших участие в собрании или конференции;</w:t>
      </w:r>
    </w:p>
    <w:p w:rsidR="00EA09D8" w:rsidRDefault="00EA09D8" w:rsidP="00EA09D8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фамилия, инициалы председателя и секретаря;</w:t>
      </w:r>
    </w:p>
    <w:p w:rsidR="00EA09D8" w:rsidRDefault="00EA09D8" w:rsidP="00EA09D8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повестка дня;</w:t>
      </w:r>
    </w:p>
    <w:p w:rsidR="00EA09D8" w:rsidRDefault="00EA09D8" w:rsidP="00EA09D8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результаты голосования  и принятые решения по каждому вопросу повестки дня.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Протокол подписывается председателем и секретарем собрания или конференции.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4.12. Счетная комиссия осуществляет подсчет голосов участников собрания или конференции при голосовании по решениям повестки дня. </w:t>
      </w:r>
      <w:r>
        <w:rPr>
          <w:rFonts w:ascii="Times New Roman" w:hAnsi="Times New Roman"/>
          <w:sz w:val="28"/>
        </w:rPr>
        <w:lastRenderedPageBreak/>
        <w:t>Число членов счетной комиссии устанавливается собранием или конференцией.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4.13. Собрание граждан считается правомочным, если в нем принимают участие не менее половины жителей соответствующей территории, достигших шестнадцатилетнего возраста.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4.14. Конференция граждан считается правомочной, если в ней принимают участие не менее двух третей избранных на собраниях граждан делегатов, представляющих не менее половины жителей соответствующей территории, достигших шестнадцатилетнего возраста.</w:t>
      </w:r>
    </w:p>
    <w:p w:rsidR="00EA09D8" w:rsidRDefault="00EA09D8" w:rsidP="00EA09D8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4.15. Решения собрания или конференции принимаются открытым голосованием большинством голосов от числа  присутствующих, и оформляются протоколом.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4.16. Решения, принятые на собраниях или конференциях распространяются только на жителей соответствующей территории, носят рекомендательный характер и исполняются жителями на добровольной основе.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4.17. Решения, принятые на собраниях или конференциях, вступают в силу с момента их принятия, если иной срок не указан в самом решении.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4.18. Решения, принятые на собраниях или конференциях, доводятся органами ТОС до жителей  соответствующей территории путем вывешивания их в специально оборудованных местах (на стендах, досках объявлений).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4.19. Решения собрания или конференции в случае их противоречия законодательству могут быть отменены  решениями собрания или конференции или судом.</w:t>
      </w:r>
    </w:p>
    <w:p w:rsidR="00EA09D8" w:rsidRDefault="00EA09D8" w:rsidP="00EA09D8">
      <w:pPr>
        <w:jc w:val="both"/>
        <w:rPr>
          <w:sz w:val="28"/>
        </w:rPr>
      </w:pP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5. Порядок формирования, прекращения полномочий, права и обязанности, срок полномочий органов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территориального общественного самоуправления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5.1. Органы ТОС «Надежда» (далее – органы ТОС) избираются на собраниях или конференциях граждан сроком на два года.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5.2. Правом избирать  и быть избранными в состав органов ТОС обладают граждане постоянно или преимущественно проживающие на территории ТОС и достигшие 16-летнего возраста.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5.3. Не имеют права избирать и быть избранными в органы ТОС граждане,  признанные судом недееспособными.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5.4. Правом выдвижения кандидатур в органы ТОС обладают каждый гражданин или группа граждан постоянно или преимущественно проживающих на территории ТОС, а также представители органов местного самоуправления поселения и общественных объединений.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5.5. Избрание органов ТОС проводится открытым голосованием.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5.6.  Избранными в состав органов ТОС  считаются граждане, получившие большинство голосов от числа присутствующих на собрании или конференции граждан, по сравнению с другими кандидатами.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5.7. В структуру органов ТОС входят следующие органы ТОС</w:t>
      </w:r>
      <w:r>
        <w:rPr>
          <w:rStyle w:val="a5"/>
          <w:sz w:val="28"/>
        </w:rPr>
        <w:footnoteReference w:customMarkFollows="1" w:id="2"/>
        <w:t>*</w:t>
      </w:r>
      <w:r>
        <w:rPr>
          <w:sz w:val="28"/>
        </w:rPr>
        <w:t>:- Совет (комитет) «Надежда</w:t>
      </w:r>
      <w:proofErr w:type="gramStart"/>
      <w:r>
        <w:rPr>
          <w:sz w:val="28"/>
        </w:rPr>
        <w:t>»(</w:t>
      </w:r>
      <w:proofErr w:type="gramEnd"/>
      <w:r>
        <w:rPr>
          <w:sz w:val="28"/>
        </w:rPr>
        <w:t>далее – Совет);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уличные комитеты;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5.8. Совет является высшим органом ТОС «Надежда».                                 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5.9. Члены Совета избираются на собрании или конференции граждан села Ершичи  в порядке, установленном настоящим Уставом.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5.10. В состав Совета по решению собрания или конференции граждан </w:t>
      </w:r>
      <w:proofErr w:type="gramStart"/>
      <w:r>
        <w:rPr>
          <w:sz w:val="28"/>
        </w:rPr>
        <w:t>села</w:t>
      </w:r>
      <w:proofErr w:type="gramEnd"/>
      <w:r>
        <w:rPr>
          <w:sz w:val="28"/>
        </w:rPr>
        <w:t xml:space="preserve"> Ершичи   могут входить  жители  данной территории.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5.11. Члены Совета на первом заседании Совета из своего состава избирают председателя, его заместителя и секретаря, а также образуют  комиссии Совета.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5.12. Председатель Совета: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организует работу Совета;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председательствует на заседаниях Совета;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организует работу комиссий Совета;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 организует и контролирует выполнение решений  собраний или конференций граждан, а также решений Совета;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направляет Устав, изменения и дополнения в него в Администрацию </w:t>
      </w:r>
      <w:proofErr w:type="spellStart"/>
      <w:r>
        <w:rPr>
          <w:sz w:val="28"/>
        </w:rPr>
        <w:t>Ершичского</w:t>
      </w:r>
      <w:proofErr w:type="spellEnd"/>
      <w:r>
        <w:rPr>
          <w:sz w:val="28"/>
        </w:rPr>
        <w:t xml:space="preserve"> сельского  поселения (далее – Администрация) для регистрации;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представляет интересы населения территории ТОС в органах государственной власти, органах местного самоуправления, предприятиях, учреждениях и организациях, общественных объединениях;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представляет ежегодный отчет о деятельности ТОС на собрания или конференции граждан;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взаимодействует с представительными и исполнительными органами местного самоуправления.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- в пределах, установленных настоящим Уставом, распоряжается имуществом и финансовыми средствами Совета, заключает договора, подписывает банковские и финансовые документы, открывает и закрывает банковские счета Совета.</w:t>
      </w:r>
      <w:r>
        <w:rPr>
          <w:rStyle w:val="a5"/>
          <w:i/>
          <w:sz w:val="28"/>
        </w:rPr>
        <w:footnoteReference w:customMarkFollows="1" w:id="3"/>
        <w:t>**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5.13. В случае временного отсутствия председателя Совета его обязанности исполняет заместитель председателя Совета.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5.14. Секретарь Совета ведет протоколы заседаний Совета, собраний или конференций, осуществляет учет и сохранность документов Совета.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5.15. Органы ТОС подотчётны собраниям или конференциям соответствующей территории.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5.16. Заседания органов ТОС проводятся  не реже одного раза в месяц, которые оформляются протоколом.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5.17. Полномочия органов ТОС прекращаются в порядке, предусмотренном законодательством, и настоящим Уставом в следующих случаях: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по истечению срока, на который был избран орган ТОС;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- досрочного прекращения полномочия органа ТОС по решению собрания, конференции;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в иных случаях, предусмотренных законодательством и настоящим Уставом.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5.18. В случае  нарушения органами ТОС федерального и областного законодательства, Устава поселения, иных муниципальных правовых актов либо утраты доверия со стороны населения соответствующей территории полномочия органов ТОС могут быть прекращены досрочно в следующем порядке: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орган ТОС, не являющийся юридическим лицом,  прекращает полномочия по решению собрания или конференции жителей соответствующей территории;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- орган ТОС, являющийся юридическим лицом, прекращает полномочия по решению собрания или конференции жителей соответствующей территории, или решению суда.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5.19. Реорганизация или ликвидация органа ТОС, являющегося юридическим лицом, осуществляется в порядке, предусмотренном законодательством Российской Федерации и нормативными актами органов местного самоуправления.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5.20. Имущество и финансовые средства органа ТОС, оставшиеся после прекращения его деятельности и  расчета с бюджетом и кредиторами, расходуются на цели, предусмотренные настоящим Уставом, и не подлежат перераспределению между членами ТОС.</w:t>
      </w:r>
      <w:r>
        <w:rPr>
          <w:rStyle w:val="a5"/>
          <w:i/>
          <w:sz w:val="28"/>
        </w:rPr>
        <w:footnoteReference w:customMarkFollows="1" w:id="4"/>
        <w:t>*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5.21. Органы ТОС вправе: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представлять интересы жителей территории ТОС  во взаимоотношениях с органами государственной власти и органами местного самоуправления;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привлекать жителей соответствующей территории к участию на добровольной основе  в работе по обеспечению сохранности и ремонту жилищного фонда, благоустройству и озеленению территории;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осуществлять хозяйственную деятельность по содержанию жилищного фонда, благоустройству территории ТОС, и иной хозяйственной деятельности, направленной на удовлетворение социально-бытовых потребностей жителей, как за счет сре</w:t>
      </w:r>
      <w:proofErr w:type="gramStart"/>
      <w:r>
        <w:rPr>
          <w:i/>
          <w:sz w:val="28"/>
        </w:rPr>
        <w:t>дств гр</w:t>
      </w:r>
      <w:proofErr w:type="gramEnd"/>
      <w:r>
        <w:rPr>
          <w:i/>
          <w:sz w:val="28"/>
        </w:rPr>
        <w:t>аждан, так и на основе договора между органами ТОС и органами местного самоуправления с использованием средств местного бюджета</w:t>
      </w:r>
      <w:r>
        <w:rPr>
          <w:rStyle w:val="a5"/>
          <w:sz w:val="28"/>
        </w:rPr>
        <w:footnoteReference w:customMarkFollows="1" w:id="5"/>
        <w:t>**</w:t>
      </w:r>
      <w:r>
        <w:rPr>
          <w:sz w:val="28"/>
        </w:rPr>
        <w:t xml:space="preserve">;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вносить в органы местного самоуправления проекты муниципальных правовых актов, подлежащих обязательному рассмотрению этими органами и должностными лицами местного самоуправления, к компетенции которых отнесено принятие указанных актов;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содействовать Администрации, муниципальным предприятиям, предоставляющим коммунальные услуги, в проведении работ по содержанию и ремонту жилищного фонда и объектов коммунального назначения;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- участвовать в разработке и  реализации планов и программ комплексного социально-экономического развития поселения; 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 привлекать жителей соответствующей территории к участию в мероприятиях по охране  общественного порядка и обеспечению общественной безопасности, взаимодействовать с участковым уполномоченным милиции, должностными лицами органов местного самоуправления по вопросам охраны общественного порядка и обеспечению общественной безопасности;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осуществлять  мероприятия, направленные на снижение потерь тепловой, электрической энергии, газа, воды;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вносить предложения по созданию условий на соответствующей территории для организации досуга, массового отдыха жителей, развития физической культуры и спорта, привлекать население к участию в организуемых мероприятиях; 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участвовать в создании объединений (ассоциаций, союзов) с другими органами ТОС;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участвовать в выявлении фактов самовольной перепланировки жилых помещений, мест общего пользования, самовольного строительства, вырубки зеленых насаждений в пределах территории ТОС;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участвовать в избирательных кампаниях;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свободно распространять информацию о своей деятельности;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иметь удостоверения члена органа ТОС.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5.22. Органы ТОС обязаны: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соблюдать  федеральное и областное законодательство, муниципальные правовые акты, решения собраний или конференций граждан;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- обеспечивать исполнение решений, принятых на собраниях или конференциях;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отчитываться о</w:t>
      </w:r>
      <w:proofErr w:type="gramEnd"/>
      <w:r>
        <w:rPr>
          <w:sz w:val="28"/>
        </w:rPr>
        <w:t xml:space="preserve"> проделанной работе перед собранием или конференцией.</w:t>
      </w: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6. Порядок приобретения имущества, а также порядок пользования и распоряжения указанным имуществом и  финансовыми средствами</w:t>
      </w:r>
    </w:p>
    <w:p w:rsidR="00EA09D8" w:rsidRDefault="00EA09D8" w:rsidP="00EA09D8">
      <w:pPr>
        <w:ind w:firstLine="720"/>
        <w:jc w:val="center"/>
        <w:rPr>
          <w:b/>
          <w:sz w:val="28"/>
        </w:rPr>
      </w:pP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6.1. Финансовую основу ТОС составляют добровольные взносы и пожертвования физических и юридических лиц, собственные средства,  заемные средства и средства местного бюджета.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ТОС вправе иметь в собственности имущество в порядке, предусмотренном законодательством.</w:t>
      </w:r>
      <w:r>
        <w:rPr>
          <w:rStyle w:val="a5"/>
          <w:i/>
          <w:sz w:val="28"/>
        </w:rPr>
        <w:t xml:space="preserve"> 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Правом владения, пользования и распоряжения имуществом, расходования финансовых средств  от  имени ТОС обладает Совет в соответствии с действующим законодательством. Совет может кооперировать  финансовые средства предприятий, учреждений, </w:t>
      </w:r>
      <w:r>
        <w:rPr>
          <w:i/>
          <w:sz w:val="28"/>
        </w:rPr>
        <w:lastRenderedPageBreak/>
        <w:t>организаций и жителей  территории ТОС для финансирования мероприятий, направленных на решение вопросов местного значения.</w:t>
      </w:r>
    </w:p>
    <w:p w:rsidR="00EA09D8" w:rsidRDefault="00EA09D8" w:rsidP="00EA09D8">
      <w:pPr>
        <w:ind w:firstLine="720"/>
        <w:jc w:val="both"/>
        <w:rPr>
          <w:i/>
          <w:sz w:val="28"/>
        </w:rPr>
      </w:pPr>
      <w:r>
        <w:rPr>
          <w:i/>
          <w:sz w:val="28"/>
        </w:rPr>
        <w:t xml:space="preserve">Средства ТОС Совет в соответствии со сметой расходов, утвержденной собранием или конференцией  расходует на социально-экономическое развитие территории, благоустройство, озеленение, санитарную очистку территории, оборудование, содержание и ремонт жилищного фонда, на ремонт детских, спортивных площадок, приобретения инвентаря, оборудования, материалов для осуществления своей деятельности, благотворительные цели, поощрения членов ТОС. </w:t>
      </w:r>
      <w:r>
        <w:rPr>
          <w:rStyle w:val="a5"/>
          <w:i/>
          <w:sz w:val="28"/>
        </w:rPr>
        <w:footnoteReference w:customMarkFollows="1" w:id="6"/>
        <w:t>*</w:t>
      </w:r>
      <w:r>
        <w:rPr>
          <w:i/>
          <w:sz w:val="28"/>
        </w:rPr>
        <w:t xml:space="preserve">    </w:t>
      </w:r>
    </w:p>
    <w:p w:rsidR="00EA09D8" w:rsidRDefault="00EA09D8" w:rsidP="00EA09D8">
      <w:pPr>
        <w:ind w:firstLine="720"/>
        <w:jc w:val="both"/>
        <w:rPr>
          <w:sz w:val="28"/>
        </w:rPr>
      </w:pPr>
    </w:p>
    <w:p w:rsidR="00EA09D8" w:rsidRDefault="00EA09D8" w:rsidP="00EA09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7. Порядок прекращения осуществления территориального общественного самоуправления</w:t>
      </w:r>
    </w:p>
    <w:p w:rsidR="00EA09D8" w:rsidRDefault="00EA09D8" w:rsidP="00EA09D8">
      <w:pPr>
        <w:ind w:firstLine="720"/>
        <w:rPr>
          <w:sz w:val="28"/>
        </w:rPr>
      </w:pPr>
    </w:p>
    <w:p w:rsidR="00EA09D8" w:rsidRDefault="00EA09D8" w:rsidP="00EA09D8">
      <w:pPr>
        <w:ind w:firstLine="720"/>
        <w:jc w:val="both"/>
        <w:rPr>
          <w:sz w:val="28"/>
        </w:rPr>
      </w:pPr>
      <w:r>
        <w:rPr>
          <w:sz w:val="28"/>
        </w:rPr>
        <w:t>7.1. Осуществление ТОС прекращается по решению собрания или конференции.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 Собрание или конференция по вопросу прекращения  осуществления ТОС созываются по инициативе: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инициативной группой жителей, имеющих право на участие в ТОС;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органов ТОС.</w:t>
      </w:r>
    </w:p>
    <w:p w:rsidR="00EA09D8" w:rsidRDefault="00EA09D8" w:rsidP="00EA09D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7.3. Собрания или конференции  по вопросу прекращения осуществления ТОС  проводятся в </w:t>
      </w:r>
      <w:proofErr w:type="gramStart"/>
      <w:r>
        <w:rPr>
          <w:rFonts w:ascii="Times New Roman" w:hAnsi="Times New Roman"/>
          <w:sz w:val="28"/>
        </w:rPr>
        <w:t>порядке</w:t>
      </w:r>
      <w:proofErr w:type="gram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>установленном</w:t>
      </w:r>
      <w:r>
        <w:rPr>
          <w:rFonts w:ascii="Times New Roman" w:hAnsi="Times New Roman"/>
          <w:sz w:val="28"/>
        </w:rPr>
        <w:t xml:space="preserve"> разделом 4 настоящего Устава.</w:t>
      </w:r>
    </w:p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EA09D8" w:rsidRDefault="00EA09D8" w:rsidP="00EA09D8"/>
    <w:p w:rsidR="00DA398B" w:rsidRDefault="00DA398B">
      <w:bookmarkStart w:id="0" w:name="_GoBack"/>
      <w:bookmarkEnd w:id="0"/>
    </w:p>
    <w:sectPr w:rsidR="00DA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DF" w:rsidRDefault="00C253DF" w:rsidP="00EA09D8">
      <w:r>
        <w:separator/>
      </w:r>
    </w:p>
  </w:endnote>
  <w:endnote w:type="continuationSeparator" w:id="0">
    <w:p w:rsidR="00C253DF" w:rsidRDefault="00C253DF" w:rsidP="00EA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DF" w:rsidRDefault="00C253DF" w:rsidP="00EA09D8">
      <w:r>
        <w:separator/>
      </w:r>
    </w:p>
  </w:footnote>
  <w:footnote w:type="continuationSeparator" w:id="0">
    <w:p w:rsidR="00C253DF" w:rsidRDefault="00C253DF" w:rsidP="00EA09D8">
      <w:r>
        <w:continuationSeparator/>
      </w:r>
    </w:p>
  </w:footnote>
  <w:footnote w:id="1">
    <w:p w:rsidR="00EA09D8" w:rsidRDefault="00EA09D8" w:rsidP="00EA09D8">
      <w:pPr>
        <w:pStyle w:val="a3"/>
      </w:pPr>
    </w:p>
  </w:footnote>
  <w:footnote w:id="2">
    <w:p w:rsidR="00EA09D8" w:rsidRDefault="00EA09D8" w:rsidP="00EA09D8">
      <w:pPr>
        <w:pStyle w:val="a3"/>
      </w:pPr>
      <w:r>
        <w:t xml:space="preserve">  </w:t>
      </w:r>
    </w:p>
  </w:footnote>
  <w:footnote w:id="3">
    <w:p w:rsidR="00EA09D8" w:rsidRDefault="00EA09D8" w:rsidP="00EA09D8">
      <w:pPr>
        <w:pStyle w:val="a3"/>
      </w:pPr>
    </w:p>
  </w:footnote>
  <w:footnote w:id="4">
    <w:p w:rsidR="00EA09D8" w:rsidRDefault="00EA09D8" w:rsidP="00EA09D8">
      <w:pPr>
        <w:pStyle w:val="a3"/>
      </w:pPr>
    </w:p>
  </w:footnote>
  <w:footnote w:id="5">
    <w:p w:rsidR="00EA09D8" w:rsidRDefault="00EA09D8" w:rsidP="00EA09D8">
      <w:pPr>
        <w:pStyle w:val="a3"/>
      </w:pPr>
    </w:p>
  </w:footnote>
  <w:footnote w:id="6">
    <w:p w:rsidR="00EA09D8" w:rsidRDefault="00EA09D8" w:rsidP="00EA09D8">
      <w:pPr>
        <w:pStyle w:val="a3"/>
      </w:pP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38"/>
    <w:rsid w:val="00781838"/>
    <w:rsid w:val="00C253DF"/>
    <w:rsid w:val="00DA398B"/>
    <w:rsid w:val="00EA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A09D8"/>
  </w:style>
  <w:style w:type="character" w:customStyle="1" w:styleId="a4">
    <w:name w:val="Текст сноски Знак"/>
    <w:basedOn w:val="a0"/>
    <w:link w:val="a3"/>
    <w:semiHidden/>
    <w:rsid w:val="00EA0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A09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A09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EA09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A09D8"/>
  </w:style>
  <w:style w:type="character" w:customStyle="1" w:styleId="a4">
    <w:name w:val="Текст сноски Знак"/>
    <w:basedOn w:val="a0"/>
    <w:link w:val="a3"/>
    <w:semiHidden/>
    <w:rsid w:val="00EA0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A09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A09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EA09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Skachkova_ZN</dc:creator>
  <cp:keywords/>
  <dc:description/>
  <cp:lastModifiedBy>Skachkova_ZN</cp:lastModifiedBy>
  <cp:revision>3</cp:revision>
  <dcterms:created xsi:type="dcterms:W3CDTF">2021-05-19T13:42:00Z</dcterms:created>
  <dcterms:modified xsi:type="dcterms:W3CDTF">2021-05-19T13:43:00Z</dcterms:modified>
</cp:coreProperties>
</file>