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EF" w:rsidRDefault="00F204EF" w:rsidP="00F204EF">
      <w:pPr>
        <w:jc w:val="right"/>
      </w:pPr>
    </w:p>
    <w:p w:rsidR="00F204EF" w:rsidRDefault="00F204EF" w:rsidP="00F204EF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126"/>
        <w:gridCol w:w="2329"/>
        <w:gridCol w:w="902"/>
        <w:gridCol w:w="199"/>
        <w:gridCol w:w="2042"/>
        <w:gridCol w:w="1382"/>
      </w:tblGrid>
      <w:tr w:rsidR="00F204EF" w:rsidTr="00F204EF">
        <w:trPr>
          <w:trHeight w:val="1418"/>
        </w:trPr>
        <w:tc>
          <w:tcPr>
            <w:tcW w:w="3438" w:type="dxa"/>
            <w:gridSpan w:val="2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  <w:gridSpan w:val="3"/>
            <w:hideMark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-48260</wp:posOffset>
                  </wp:positionV>
                  <wp:extent cx="699770" cy="800100"/>
                  <wp:effectExtent l="0" t="0" r="5080" b="0"/>
                  <wp:wrapTight wrapText="bothSides">
                    <wp:wrapPolygon edited="0">
                      <wp:start x="0" y="0"/>
                      <wp:lineTo x="0" y="21086"/>
                      <wp:lineTo x="21169" y="21086"/>
                      <wp:lineTo x="21169" y="0"/>
                      <wp:lineTo x="0" y="0"/>
                    </wp:wrapPolygon>
                  </wp:wrapTight>
                  <wp:docPr id="1" name="Рисунок 1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8" w:type="dxa"/>
            <w:gridSpan w:val="2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F204EF" w:rsidTr="00F204EF">
        <w:tc>
          <w:tcPr>
            <w:tcW w:w="10314" w:type="dxa"/>
            <w:gridSpan w:val="7"/>
            <w:hideMark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ДЕПУТАТОВ ЕРШИЧСКОГО </w:t>
            </w:r>
            <w:r>
              <w:rPr>
                <w:b/>
                <w:caps/>
                <w:sz w:val="28"/>
                <w:szCs w:val="28"/>
              </w:rPr>
              <w:t xml:space="preserve">сельского </w:t>
            </w:r>
            <w:r>
              <w:rPr>
                <w:b/>
                <w:sz w:val="28"/>
                <w:szCs w:val="28"/>
              </w:rPr>
              <w:t xml:space="preserve">ПОСЕЛЕНИЯ </w:t>
            </w:r>
          </w:p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ЕРШИЧСКОГО </w:t>
            </w:r>
            <w:r>
              <w:rPr>
                <w:b/>
                <w:caps/>
                <w:sz w:val="28"/>
                <w:szCs w:val="28"/>
              </w:rPr>
              <w:t>района Смоленской области</w:t>
            </w:r>
          </w:p>
        </w:tc>
      </w:tr>
      <w:tr w:rsidR="00F204EF" w:rsidTr="00F204EF">
        <w:tc>
          <w:tcPr>
            <w:tcW w:w="3438" w:type="dxa"/>
            <w:gridSpan w:val="2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  <w:gridSpan w:val="3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  <w:gridSpan w:val="2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F204EF" w:rsidTr="00F204EF">
        <w:tc>
          <w:tcPr>
            <w:tcW w:w="3438" w:type="dxa"/>
            <w:gridSpan w:val="2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  <w:gridSpan w:val="3"/>
            <w:hideMark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3438" w:type="dxa"/>
            <w:gridSpan w:val="2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F204EF" w:rsidTr="00F204EF">
        <w:tc>
          <w:tcPr>
            <w:tcW w:w="3438" w:type="dxa"/>
            <w:gridSpan w:val="2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8" w:type="dxa"/>
            <w:gridSpan w:val="3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8" w:type="dxa"/>
            <w:gridSpan w:val="2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204EF" w:rsidTr="00F204EF">
        <w:tc>
          <w:tcPr>
            <w:tcW w:w="3438" w:type="dxa"/>
            <w:gridSpan w:val="2"/>
            <w:hideMark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5490" w:type="dxa"/>
            <w:gridSpan w:val="4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  <w:hideMark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</w:tr>
      <w:tr w:rsidR="00F204EF" w:rsidTr="00F204EF">
        <w:tc>
          <w:tcPr>
            <w:tcW w:w="3438" w:type="dxa"/>
            <w:gridSpan w:val="2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  <w:gridSpan w:val="3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  <w:gridSpan w:val="2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F204EF" w:rsidTr="00F204EF">
        <w:tc>
          <w:tcPr>
            <w:tcW w:w="3438" w:type="dxa"/>
            <w:gridSpan w:val="2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  <w:gridSpan w:val="3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  <w:gridSpan w:val="2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F204EF" w:rsidTr="00F204EF">
        <w:tc>
          <w:tcPr>
            <w:tcW w:w="5772" w:type="dxa"/>
            <w:gridSpan w:val="3"/>
            <w:hideMark/>
          </w:tcPr>
          <w:p w:rsidR="00F204EF" w:rsidRDefault="00F204EF">
            <w:pPr>
              <w:shd w:val="clear" w:color="auto" w:fill="FFFFFF"/>
              <w:ind w:left="23" w:right="159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Об утверждении тарифа по вывозу твердых бытовых отходов для предприятия МУП «Коммунальщик» 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Ершичского</w:t>
            </w:r>
            <w:proofErr w:type="spellEnd"/>
            <w:r>
              <w:rPr>
                <w:color w:val="000000"/>
                <w:spacing w:val="-5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Ершичского</w:t>
            </w:r>
            <w:proofErr w:type="spellEnd"/>
            <w:r>
              <w:rPr>
                <w:color w:val="000000"/>
                <w:spacing w:val="-5"/>
                <w:sz w:val="28"/>
                <w:szCs w:val="28"/>
              </w:rPr>
              <w:t xml:space="preserve"> района  Смоленской области </w:t>
            </w:r>
          </w:p>
        </w:tc>
        <w:tc>
          <w:tcPr>
            <w:tcW w:w="4542" w:type="dxa"/>
            <w:gridSpan w:val="4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F204EF" w:rsidTr="00F204EF">
        <w:tc>
          <w:tcPr>
            <w:tcW w:w="3438" w:type="dxa"/>
            <w:gridSpan w:val="2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  <w:gridSpan w:val="3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  <w:gridSpan w:val="2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F204EF" w:rsidTr="00F204EF">
        <w:tc>
          <w:tcPr>
            <w:tcW w:w="3438" w:type="dxa"/>
            <w:gridSpan w:val="2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38" w:type="dxa"/>
            <w:gridSpan w:val="3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38" w:type="dxa"/>
            <w:gridSpan w:val="2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F204EF" w:rsidTr="00F204EF">
        <w:tc>
          <w:tcPr>
            <w:tcW w:w="10314" w:type="dxa"/>
            <w:gridSpan w:val="7"/>
            <w:hideMark/>
          </w:tcPr>
          <w:p w:rsidR="00F204EF" w:rsidRDefault="00F204E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пунктом 2 статьи 1 Федерального закона от 30.12.2004                        № 210–ФЗ «Об основах регулирования тарифов организаций коммунального комплекса», Жилищным кодексом РФ, Федеральным Законом от 06.10.2003 №131-ФЗ «Об общих принципах организации местного самоуправления в Российской Федерации», руководствуясь статьями 7, 28 Устава </w:t>
            </w:r>
            <w:proofErr w:type="spellStart"/>
            <w:r>
              <w:rPr>
                <w:sz w:val="28"/>
                <w:szCs w:val="28"/>
              </w:rPr>
              <w:t>Ершичского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Ершичского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области,</w:t>
            </w:r>
          </w:p>
        </w:tc>
      </w:tr>
      <w:tr w:rsidR="00F204EF" w:rsidTr="00F204EF">
        <w:tc>
          <w:tcPr>
            <w:tcW w:w="10314" w:type="dxa"/>
            <w:gridSpan w:val="7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204EF" w:rsidTr="00F204EF">
        <w:tc>
          <w:tcPr>
            <w:tcW w:w="10314" w:type="dxa"/>
            <w:gridSpan w:val="7"/>
            <w:hideMark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 ДЕПУТАТОВ  ЕРШИЧСКОГО  СЕЛЬСКОГО  ПОСЕЛЕНИЯ ЕРШИЧСКОГО  РАЙОНА  СМОЛЕНСКОЙ ОБЛАСТИ</w:t>
            </w:r>
          </w:p>
        </w:tc>
      </w:tr>
      <w:tr w:rsidR="00F204EF" w:rsidTr="00F204EF">
        <w:tc>
          <w:tcPr>
            <w:tcW w:w="10314" w:type="dxa"/>
            <w:gridSpan w:val="7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204EF" w:rsidTr="00F204EF">
        <w:tc>
          <w:tcPr>
            <w:tcW w:w="3311" w:type="dxa"/>
            <w:hideMark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РЕШИЛ:</w:t>
            </w:r>
          </w:p>
        </w:tc>
        <w:tc>
          <w:tcPr>
            <w:tcW w:w="3366" w:type="dxa"/>
            <w:gridSpan w:val="3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F204EF" w:rsidTr="00F204EF">
        <w:tc>
          <w:tcPr>
            <w:tcW w:w="3311" w:type="dxa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gridSpan w:val="3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F204EF" w:rsidRDefault="00F204EF" w:rsidP="00DE7F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F204EF" w:rsidRDefault="00F204EF" w:rsidP="00F204EF">
      <w:pPr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04EF" w:rsidRDefault="00F204EF" w:rsidP="00F204EF">
      <w:pPr>
        <w:numPr>
          <w:ilvl w:val="0"/>
          <w:numId w:val="2"/>
        </w:numPr>
        <w:spacing w:before="18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для предприятия МУП «Коммунальщик»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области, обслуживающего  население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сельского поселения тариф по вывозу твердых бытовых отходов с 1 человека в месяц в размере – 29 рублей 16 копеек.</w:t>
      </w:r>
    </w:p>
    <w:p w:rsidR="00F204EF" w:rsidRDefault="00F204EF" w:rsidP="00F204EF">
      <w:pPr>
        <w:numPr>
          <w:ilvl w:val="0"/>
          <w:numId w:val="2"/>
        </w:numPr>
        <w:spacing w:before="18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01.03.2017 после его официального опубликования в </w:t>
      </w:r>
      <w:proofErr w:type="spellStart"/>
      <w:r>
        <w:rPr>
          <w:sz w:val="28"/>
          <w:szCs w:val="28"/>
        </w:rPr>
        <w:t>Ершичской</w:t>
      </w:r>
      <w:proofErr w:type="spellEnd"/>
      <w:r>
        <w:rPr>
          <w:sz w:val="28"/>
          <w:szCs w:val="28"/>
        </w:rPr>
        <w:t xml:space="preserve"> районной газете «Нива» и на официальном сайте Администрации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 района  Смоленской  области в информационно-телекоммуникационной сети «Интернет».</w:t>
      </w:r>
    </w:p>
    <w:p w:rsidR="00F204EF" w:rsidRDefault="00F204EF" w:rsidP="00F204EF">
      <w:pPr>
        <w:numPr>
          <w:ilvl w:val="0"/>
          <w:numId w:val="2"/>
        </w:numPr>
        <w:spacing w:before="18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утратившим  силу решение Совета депутатов 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 от 01.07.2015 № 36 «Об утверждении тарифа по вывозу твёрдых бытовых отходов, для МУП «Коммунальщик»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сельского поселения, обслуживающего население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области».</w:t>
      </w:r>
    </w:p>
    <w:p w:rsidR="00F204EF" w:rsidRDefault="00F204EF" w:rsidP="00F204EF">
      <w:pPr>
        <w:numPr>
          <w:ilvl w:val="0"/>
          <w:numId w:val="2"/>
        </w:numPr>
        <w:spacing w:before="18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исполнения настоящего решения оставляю за собой.  </w:t>
      </w:r>
    </w:p>
    <w:p w:rsidR="00F204EF" w:rsidRDefault="00F204EF" w:rsidP="00F204EF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04EF" w:rsidRDefault="00F204EF" w:rsidP="00F204EF">
      <w:pPr>
        <w:rPr>
          <w:sz w:val="28"/>
          <w:szCs w:val="28"/>
        </w:rPr>
      </w:pPr>
    </w:p>
    <w:p w:rsidR="00F204EF" w:rsidRDefault="00F204EF" w:rsidP="00F204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204EF" w:rsidRDefault="00F204EF" w:rsidP="00F204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204EF" w:rsidRDefault="00F204EF" w:rsidP="00F204EF"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С.И.Орлова</w:t>
      </w:r>
      <w:proofErr w:type="spellEnd"/>
    </w:p>
    <w:p w:rsidR="006806B8" w:rsidRDefault="006806B8">
      <w:bookmarkStart w:id="0" w:name="_GoBack"/>
      <w:bookmarkEnd w:id="0"/>
    </w:p>
    <w:sectPr w:rsidR="006806B8" w:rsidSect="00F204E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0242D5"/>
    <w:multiLevelType w:val="hybridMultilevel"/>
    <w:tmpl w:val="29482D50"/>
    <w:lvl w:ilvl="0" w:tplc="D7EC2BAA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C52EE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FD"/>
    <w:rsid w:val="005555FD"/>
    <w:rsid w:val="006806B8"/>
    <w:rsid w:val="00F2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04E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04E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>diakov.net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2017-02-22T06:12:00Z</dcterms:created>
  <dcterms:modified xsi:type="dcterms:W3CDTF">2017-02-22T06:12:00Z</dcterms:modified>
</cp:coreProperties>
</file>